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F79" w:rsidRDefault="00787F79" w:rsidP="002B5A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  <w:r w:rsidR="002B5A0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роботи відділу адміністративно – дозвільних процедур</w:t>
      </w:r>
    </w:p>
    <w:p w:rsidR="00787F79" w:rsidRPr="00EE0F0F" w:rsidRDefault="00787F79" w:rsidP="00EE0F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 </w:t>
      </w:r>
      <w:r w:rsidR="00530D4B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червень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2019 року</w:t>
      </w:r>
    </w:p>
    <w:bookmarkEnd w:id="0"/>
    <w:p w:rsidR="00787F79" w:rsidRDefault="00787F79" w:rsidP="00787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530D4B">
        <w:rPr>
          <w:rFonts w:ascii="Times New Roman" w:hAnsi="Times New Roman" w:cs="Times New Roman"/>
          <w:sz w:val="28"/>
          <w:szCs w:val="28"/>
          <w:lang w:val="uk-UA"/>
        </w:rPr>
        <w:t>червень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працівниками центру надання адміністративних послуг проведено роботу з надання адміністративних послуг, а саме:</w:t>
      </w:r>
    </w:p>
    <w:p w:rsidR="00787F79" w:rsidRPr="00530D4B" w:rsidRDefault="00787F79" w:rsidP="00787F7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прийнятих заяв – </w:t>
      </w:r>
      <w:r w:rsidR="00530D4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787F79" w:rsidRDefault="00787F79" w:rsidP="00787F7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них: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управління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держгеокадастру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</w:t>
      </w:r>
      <w:r w:rsidR="00530D4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EE0F0F">
        <w:rPr>
          <w:rFonts w:ascii="Times New Roman" w:hAnsi="Times New Roman" w:cs="Times New Roman"/>
          <w:b/>
          <w:sz w:val="32"/>
          <w:szCs w:val="32"/>
          <w:lang w:val="uk-UA"/>
        </w:rPr>
        <w:t>94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Державного земельного ка</w:t>
      </w:r>
      <w:r w:rsidR="001A12A5">
        <w:rPr>
          <w:rFonts w:ascii="Times New Roman" w:hAnsi="Times New Roman" w:cs="Times New Roman"/>
          <w:sz w:val="28"/>
          <w:szCs w:val="28"/>
          <w:lang w:val="uk-UA"/>
        </w:rPr>
        <w:t xml:space="preserve">дастру про земельну ділянку – </w:t>
      </w:r>
      <w:r w:rsidR="00EE0F0F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530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про нормат</w:t>
      </w:r>
      <w:r w:rsidR="001A12A5">
        <w:rPr>
          <w:rFonts w:ascii="Times New Roman" w:hAnsi="Times New Roman" w:cs="Times New Roman"/>
          <w:sz w:val="28"/>
          <w:szCs w:val="28"/>
          <w:lang w:val="uk-UA"/>
        </w:rPr>
        <w:t xml:space="preserve">ивно – грошову оцінку землі – </w:t>
      </w:r>
      <w:r w:rsidR="00530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F0F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р</w:t>
      </w:r>
      <w:r w:rsidR="001A12A5">
        <w:rPr>
          <w:rFonts w:ascii="Times New Roman" w:hAnsi="Times New Roman" w:cs="Times New Roman"/>
          <w:sz w:val="28"/>
          <w:szCs w:val="28"/>
          <w:lang w:val="uk-UA"/>
        </w:rPr>
        <w:t>еєстрація земельної ділянки –</w:t>
      </w:r>
      <w:r w:rsidR="00530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F0F">
        <w:rPr>
          <w:rFonts w:ascii="Times New Roman" w:hAnsi="Times New Roman" w:cs="Times New Roman"/>
          <w:sz w:val="28"/>
          <w:szCs w:val="28"/>
          <w:lang w:val="uk-UA"/>
        </w:rPr>
        <w:t>36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Наявність (відсутність) земельної ділянки у власності (корис</w:t>
      </w:r>
      <w:r w:rsidR="001A12A5">
        <w:rPr>
          <w:rFonts w:ascii="Times New Roman" w:hAnsi="Times New Roman" w:cs="Times New Roman"/>
          <w:sz w:val="28"/>
          <w:szCs w:val="28"/>
          <w:lang w:val="uk-UA"/>
        </w:rPr>
        <w:t>туванні) -</w:t>
      </w:r>
      <w:r w:rsidR="00530D4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E0F0F"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:rsidR="00787F79" w:rsidRPr="00EE0F0F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Довідка форми 6 ЗЕМ – </w:t>
      </w:r>
      <w:r w:rsidR="00530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F0F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Послуги відділу земельних відносин –</w:t>
      </w:r>
      <w:r w:rsidR="00530D4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EE0F0F">
        <w:rPr>
          <w:rFonts w:ascii="Times New Roman" w:hAnsi="Times New Roman" w:cs="Times New Roman"/>
          <w:b/>
          <w:sz w:val="32"/>
          <w:szCs w:val="32"/>
          <w:lang w:val="uk-UA"/>
        </w:rPr>
        <w:t>75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виготовлення проекту технічної документації із землеустрою – </w:t>
      </w:r>
      <w:r w:rsidR="00530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F0F">
        <w:rPr>
          <w:rFonts w:ascii="Times New Roman" w:hAnsi="Times New Roman" w:cs="Times New Roman"/>
          <w:sz w:val="28"/>
          <w:szCs w:val="28"/>
          <w:lang w:val="uk-UA"/>
        </w:rPr>
        <w:t>15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проектів технічної </w:t>
      </w:r>
      <w:r w:rsidR="001A12A5"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документації із землеустрою – </w:t>
      </w:r>
      <w:r w:rsidR="00530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F0F">
        <w:rPr>
          <w:rFonts w:ascii="Times New Roman" w:hAnsi="Times New Roman" w:cs="Times New Roman"/>
          <w:sz w:val="28"/>
          <w:szCs w:val="28"/>
          <w:lang w:val="uk-UA"/>
        </w:rPr>
        <w:t>27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Дозвіл на оренду, поновлення договору оренди, продовження терміну реєстрації договору, розірвання договору оренди земельної ділянки –</w:t>
      </w:r>
      <w:r w:rsidR="001A12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F0F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530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відведення земельної ділянки учасникам АТО – </w:t>
      </w:r>
      <w:r w:rsidR="00530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F0F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787F79" w:rsidRPr="00EE0F0F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Викуп земельної ділянки – </w:t>
      </w:r>
      <w:r w:rsidR="00530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F0F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Послуги відділу ар</w:t>
      </w:r>
      <w:r w:rsidR="00DE527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хітектури та містобудування – </w:t>
      </w:r>
      <w:r w:rsidR="00530D4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паспорта </w:t>
      </w:r>
      <w:r w:rsidR="00DE5274">
        <w:rPr>
          <w:rFonts w:ascii="Times New Roman" w:hAnsi="Times New Roman" w:cs="Times New Roman"/>
          <w:sz w:val="28"/>
          <w:szCs w:val="28"/>
          <w:lang w:val="uk-UA"/>
        </w:rPr>
        <w:t xml:space="preserve">прив’язки – </w:t>
      </w:r>
      <w:r w:rsidR="00530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F0F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адреси – </w:t>
      </w:r>
      <w:r w:rsidR="00530D4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E0F0F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будівельного паспорта –</w:t>
      </w:r>
      <w:r w:rsidR="00530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F0F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містобудівних умов – </w:t>
      </w:r>
      <w:r w:rsidR="00530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F0F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розміщення реклами – </w:t>
      </w:r>
      <w:r w:rsidR="00530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F0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Послуги відділу економіки –</w:t>
      </w:r>
      <w:r w:rsidR="00530D4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EE0F0F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Декларація пожежної безпеки – </w:t>
      </w:r>
      <w:r w:rsidR="00EE0F0F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="00530D4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Відділ управління та прив</w:t>
      </w:r>
      <w:r w:rsidR="00DE527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атизації комунального майна – </w:t>
      </w:r>
      <w:r w:rsidR="00EE0F0F">
        <w:rPr>
          <w:rFonts w:ascii="Times New Roman" w:hAnsi="Times New Roman" w:cs="Times New Roman"/>
          <w:b/>
          <w:sz w:val="32"/>
          <w:szCs w:val="32"/>
          <w:lang w:val="uk-UA"/>
        </w:rPr>
        <w:t>11</w:t>
      </w:r>
      <w:r w:rsidR="00530D4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Ветеринарна медицина – </w:t>
      </w:r>
      <w:r w:rsidR="00530D4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EE0F0F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</w:p>
    <w:p w:rsidR="00EE0F0F" w:rsidRDefault="00EE0F0F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Держпраця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- 1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Надано консультацій – </w:t>
      </w:r>
      <w:r w:rsidR="00530D4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E0F0F">
        <w:rPr>
          <w:rFonts w:ascii="Times New Roman" w:hAnsi="Times New Roman" w:cs="Times New Roman"/>
          <w:sz w:val="32"/>
          <w:szCs w:val="32"/>
          <w:lang w:val="uk-UA"/>
        </w:rPr>
        <w:t>175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Видано документів за  результатами адміністративних послуг – </w:t>
      </w:r>
      <w:r w:rsidR="00530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F0F">
        <w:rPr>
          <w:rFonts w:ascii="Times New Roman" w:hAnsi="Times New Roman" w:cs="Times New Roman"/>
          <w:sz w:val="28"/>
          <w:szCs w:val="28"/>
          <w:lang w:val="uk-UA"/>
        </w:rPr>
        <w:t>78</w:t>
      </w:r>
    </w:p>
    <w:p w:rsidR="00787F79" w:rsidRPr="00EE0F0F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Повідомлено про результат адміністративної послуги – </w:t>
      </w:r>
      <w:r w:rsidR="00530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F0F">
        <w:rPr>
          <w:rFonts w:ascii="Times New Roman" w:hAnsi="Times New Roman" w:cs="Times New Roman"/>
          <w:sz w:val="28"/>
          <w:szCs w:val="28"/>
          <w:lang w:val="uk-UA"/>
        </w:rPr>
        <w:t>115</w:t>
      </w:r>
    </w:p>
    <w:p w:rsidR="00787F79" w:rsidRPr="00530D4B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Реєстрація речових прав на нерухоме майно: </w:t>
      </w:r>
      <w:r w:rsidR="00530D4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прав власності ОНМ – </w:t>
      </w:r>
      <w:r w:rsidR="00530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F0F">
        <w:rPr>
          <w:rFonts w:ascii="Times New Roman" w:hAnsi="Times New Roman" w:cs="Times New Roman"/>
          <w:sz w:val="28"/>
          <w:szCs w:val="28"/>
          <w:lang w:val="uk-UA"/>
        </w:rPr>
        <w:t>71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</w:t>
      </w:r>
      <w:r w:rsidR="0040013E">
        <w:rPr>
          <w:rFonts w:ascii="Times New Roman" w:hAnsi="Times New Roman" w:cs="Times New Roman"/>
          <w:sz w:val="28"/>
          <w:szCs w:val="28"/>
          <w:lang w:val="uk-UA"/>
        </w:rPr>
        <w:t xml:space="preserve">рація іншого речового права – </w:t>
      </w:r>
      <w:r w:rsidR="00530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F0F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787F79" w:rsidRDefault="0040013E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ДРРП – </w:t>
      </w:r>
      <w:r w:rsidR="00530D4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E0F0F">
        <w:rPr>
          <w:rFonts w:ascii="Times New Roman" w:hAnsi="Times New Roman" w:cs="Times New Roman"/>
          <w:sz w:val="28"/>
          <w:szCs w:val="28"/>
          <w:lang w:val="uk-UA"/>
        </w:rPr>
        <w:t>15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Прийнято запи</w:t>
      </w:r>
      <w:r w:rsidR="0040013E">
        <w:rPr>
          <w:rFonts w:ascii="Times New Roman" w:hAnsi="Times New Roman" w:cs="Times New Roman"/>
          <w:sz w:val="28"/>
          <w:szCs w:val="28"/>
          <w:lang w:val="uk-UA"/>
        </w:rPr>
        <w:t xml:space="preserve">тів на інформаційні довідки - </w:t>
      </w:r>
      <w:r w:rsidR="00530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F0F">
        <w:rPr>
          <w:rFonts w:ascii="Times New Roman" w:hAnsi="Times New Roman" w:cs="Times New Roman"/>
          <w:sz w:val="28"/>
          <w:szCs w:val="28"/>
          <w:lang w:val="uk-UA"/>
        </w:rPr>
        <w:t>29</w:t>
      </w:r>
    </w:p>
    <w:p w:rsidR="00787F79" w:rsidRDefault="0040013E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консультацій – </w:t>
      </w:r>
      <w:r w:rsidR="00530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F0F">
        <w:rPr>
          <w:rFonts w:ascii="Times New Roman" w:hAnsi="Times New Roman" w:cs="Times New Roman"/>
          <w:sz w:val="28"/>
          <w:szCs w:val="28"/>
          <w:lang w:val="uk-UA"/>
        </w:rPr>
        <w:t>184</w:t>
      </w:r>
    </w:p>
    <w:p w:rsidR="00787F79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Видано інформаційних довідок, витягів – </w:t>
      </w:r>
      <w:r w:rsidR="00530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F0F">
        <w:rPr>
          <w:rFonts w:ascii="Times New Roman" w:hAnsi="Times New Roman" w:cs="Times New Roman"/>
          <w:sz w:val="28"/>
          <w:szCs w:val="28"/>
          <w:lang w:val="uk-UA"/>
        </w:rPr>
        <w:t>142</w:t>
      </w:r>
    </w:p>
    <w:p w:rsidR="00787F79" w:rsidRPr="00EE0F0F" w:rsidRDefault="00787F79" w:rsidP="00787F7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Повідомлено про результа</w:t>
      </w:r>
      <w:r w:rsidR="0040013E">
        <w:rPr>
          <w:rFonts w:ascii="Times New Roman" w:hAnsi="Times New Roman" w:cs="Times New Roman"/>
          <w:sz w:val="28"/>
          <w:szCs w:val="28"/>
          <w:lang w:val="uk-UA"/>
        </w:rPr>
        <w:t xml:space="preserve">т адміністративної послуги - </w:t>
      </w:r>
      <w:r w:rsidR="00530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F0F">
        <w:rPr>
          <w:rFonts w:ascii="Times New Roman" w:hAnsi="Times New Roman" w:cs="Times New Roman"/>
          <w:sz w:val="28"/>
          <w:szCs w:val="28"/>
          <w:lang w:val="uk-UA"/>
        </w:rPr>
        <w:t>127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Витяги з Єдиного Державного Реєстру юридичних осіб, фізичних осіб  – підприємців та громадських формувань – </w:t>
      </w:r>
      <w:r w:rsidR="00530D4B">
        <w:rPr>
          <w:rFonts w:ascii="Times New Roman" w:hAnsi="Times New Roman" w:cs="Times New Roman"/>
          <w:b/>
          <w:sz w:val="32"/>
          <w:szCs w:val="32"/>
          <w:lang w:val="uk-UA"/>
        </w:rPr>
        <w:t>14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Реєстрація/закриття юридичних осіб, фізичних осіб – підприємців та громадських формувань – </w:t>
      </w:r>
      <w:r w:rsidR="00530D4B">
        <w:rPr>
          <w:rFonts w:ascii="Times New Roman" w:hAnsi="Times New Roman" w:cs="Times New Roman"/>
          <w:sz w:val="28"/>
          <w:szCs w:val="28"/>
          <w:lang w:val="uk-UA"/>
        </w:rPr>
        <w:t>95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з документами громадських організацій, профспілок, структурних утворень політичних партій – </w:t>
      </w:r>
      <w:r w:rsidR="00530D4B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Видано документів за  результатами адміністративних послуг - </w:t>
      </w:r>
      <w:r w:rsidR="00530D4B">
        <w:rPr>
          <w:rFonts w:ascii="Times New Roman" w:hAnsi="Times New Roman" w:cs="Times New Roman"/>
          <w:sz w:val="28"/>
          <w:szCs w:val="28"/>
          <w:lang w:val="uk-UA"/>
        </w:rPr>
        <w:t>112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консультацій – 1</w:t>
      </w:r>
      <w:r w:rsidR="00530D4B">
        <w:rPr>
          <w:rFonts w:ascii="Times New Roman" w:hAnsi="Times New Roman" w:cs="Times New Roman"/>
          <w:sz w:val="28"/>
          <w:szCs w:val="28"/>
          <w:lang w:val="uk-UA"/>
        </w:rPr>
        <w:t>15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1A12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термінал – </w:t>
      </w:r>
      <w:r w:rsidR="00530D4B">
        <w:rPr>
          <w:rFonts w:ascii="Times New Roman" w:hAnsi="Times New Roman" w:cs="Times New Roman"/>
          <w:b/>
          <w:sz w:val="28"/>
          <w:szCs w:val="28"/>
          <w:lang w:val="uk-UA"/>
        </w:rPr>
        <w:t>79</w:t>
      </w:r>
    </w:p>
    <w:p w:rsidR="00787F79" w:rsidRPr="00530D4B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заяв – </w:t>
      </w:r>
      <w:r w:rsidR="00530D4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EE0F0F">
        <w:rPr>
          <w:rFonts w:ascii="Times New Roman" w:hAnsi="Times New Roman" w:cs="Times New Roman"/>
          <w:b/>
          <w:sz w:val="32"/>
          <w:szCs w:val="32"/>
          <w:lang w:val="uk-UA"/>
        </w:rPr>
        <w:t>452</w:t>
      </w:r>
    </w:p>
    <w:p w:rsidR="00787F79" w:rsidRPr="00530D4B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консультацій – </w:t>
      </w:r>
      <w:r w:rsidR="00530D4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EE0F0F">
        <w:rPr>
          <w:rFonts w:ascii="Times New Roman" w:hAnsi="Times New Roman" w:cs="Times New Roman"/>
          <w:b/>
          <w:sz w:val="32"/>
          <w:szCs w:val="32"/>
          <w:lang w:val="uk-UA"/>
        </w:rPr>
        <w:t>474</w:t>
      </w:r>
    </w:p>
    <w:p w:rsidR="00787F79" w:rsidRPr="00530D4B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Видано результати надання адміністративних послуг – </w:t>
      </w:r>
      <w:r w:rsidR="00530D4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EE0F0F">
        <w:rPr>
          <w:rFonts w:ascii="Times New Roman" w:hAnsi="Times New Roman" w:cs="Times New Roman"/>
          <w:b/>
          <w:sz w:val="32"/>
          <w:szCs w:val="32"/>
          <w:lang w:val="uk-UA"/>
        </w:rPr>
        <w:t>459</w:t>
      </w:r>
    </w:p>
    <w:p w:rsidR="00EE0F0F" w:rsidRDefault="00EE0F0F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</w:p>
    <w:p w:rsidR="00787F79" w:rsidRDefault="00787F79" w:rsidP="00787F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адміністративно – дозвільних процедур                        В.</w:t>
      </w:r>
      <w:r w:rsidR="00EE0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М. Градобик</w:t>
      </w:r>
    </w:p>
    <w:p w:rsidR="00787F79" w:rsidRDefault="00787F79" w:rsidP="00787F79">
      <w:pPr>
        <w:rPr>
          <w:lang w:val="uk-UA"/>
        </w:rPr>
      </w:pPr>
    </w:p>
    <w:sectPr w:rsidR="00787F79" w:rsidSect="007F0130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861FA"/>
    <w:multiLevelType w:val="hybridMultilevel"/>
    <w:tmpl w:val="3094255E"/>
    <w:lvl w:ilvl="0" w:tplc="6E30B9C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7F79"/>
    <w:rsid w:val="001A12A5"/>
    <w:rsid w:val="002B5A0D"/>
    <w:rsid w:val="0040013E"/>
    <w:rsid w:val="00440975"/>
    <w:rsid w:val="00530D4B"/>
    <w:rsid w:val="00591061"/>
    <w:rsid w:val="00704FD1"/>
    <w:rsid w:val="00787F79"/>
    <w:rsid w:val="008D3817"/>
    <w:rsid w:val="00B6064B"/>
    <w:rsid w:val="00DE5274"/>
    <w:rsid w:val="00EE0F0F"/>
    <w:rsid w:val="00EF472A"/>
    <w:rsid w:val="00F4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AA5A"/>
  <w15:docId w15:val="{1CA8AE4B-D940-4E65-94D6-5468900A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F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1548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5</cp:revision>
  <cp:lastPrinted>2019-05-31T13:18:00Z</cp:lastPrinted>
  <dcterms:created xsi:type="dcterms:W3CDTF">2019-06-27T11:25:00Z</dcterms:created>
  <dcterms:modified xsi:type="dcterms:W3CDTF">2019-06-27T12:22:00Z</dcterms:modified>
</cp:coreProperties>
</file>